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9B57" w14:textId="13CB74EE" w:rsidR="00B51AC4" w:rsidRDefault="00B51AC4" w:rsidP="00B51AC4"/>
    <w:p w14:paraId="3EBF77CB" w14:textId="3E7FE36B" w:rsidR="001B54E1" w:rsidRDefault="001B54E1" w:rsidP="00B51A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Booth Example</w:t>
      </w:r>
    </w:p>
    <w:p w14:paraId="4B0A118A" w14:textId="4B444D0C" w:rsidR="001B54E1" w:rsidRDefault="001B54E1">
      <w:pPr>
        <w:rPr>
          <w:sz w:val="36"/>
          <w:szCs w:val="36"/>
          <w:lang w:val="en-GB"/>
        </w:rPr>
      </w:pPr>
      <w:r w:rsidRPr="00B51AC4"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4CE68F75" wp14:editId="164CA2A6">
            <wp:simplePos x="0" y="0"/>
            <wp:positionH relativeFrom="margin">
              <wp:align>center</wp:align>
            </wp:positionH>
            <wp:positionV relativeFrom="paragraph">
              <wp:posOffset>218791</wp:posOffset>
            </wp:positionV>
            <wp:extent cx="5927725" cy="7224395"/>
            <wp:effectExtent l="0" t="0" r="0" b="0"/>
            <wp:wrapTight wrapText="bothSides">
              <wp:wrapPolygon edited="0">
                <wp:start x="0" y="0"/>
                <wp:lineTo x="0" y="19878"/>
                <wp:lineTo x="21519" y="19878"/>
                <wp:lineTo x="21519" y="0"/>
                <wp:lineTo x="0" y="0"/>
              </wp:wrapPolygon>
            </wp:wrapTight>
            <wp:docPr id="757237010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37010" name="Imagen 1" descr="Gráfic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" t="8302" r="-97" b="-8302"/>
                    <a:stretch/>
                  </pic:blipFill>
                  <pic:spPr bwMode="auto">
                    <a:xfrm>
                      <a:off x="0" y="0"/>
                      <a:ext cx="5927725" cy="722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  <w:lang w:val="en-GB"/>
        </w:rPr>
        <w:br w:type="page"/>
      </w:r>
    </w:p>
    <w:p w14:paraId="6B411B9E" w14:textId="33857F2A" w:rsidR="001B54E1" w:rsidRPr="001B54E1" w:rsidRDefault="001B54E1" w:rsidP="00B51AC4">
      <w:pPr>
        <w:rPr>
          <w:b/>
          <w:bCs/>
          <w:sz w:val="36"/>
          <w:szCs w:val="36"/>
          <w:lang w:val="en-GB"/>
        </w:rPr>
      </w:pPr>
      <w:r w:rsidRPr="001B54E1">
        <w:rPr>
          <w:b/>
          <w:bCs/>
          <w:sz w:val="36"/>
          <w:szCs w:val="36"/>
          <w:lang w:val="en-GB"/>
        </w:rPr>
        <w:lastRenderedPageBreak/>
        <w:t>INSTRUCTIONS</w:t>
      </w:r>
    </w:p>
    <w:p w14:paraId="33B6431C" w14:textId="1CEA801A" w:rsidR="00B51AC4" w:rsidRPr="001B54E1" w:rsidRDefault="00B51AC4" w:rsidP="00B51AC4">
      <w:pPr>
        <w:rPr>
          <w:sz w:val="36"/>
          <w:szCs w:val="36"/>
          <w:lang w:val="en-GB"/>
        </w:rPr>
      </w:pPr>
      <w:r w:rsidRPr="001B54E1">
        <w:rPr>
          <w:lang w:val="en-GB"/>
        </w:rPr>
        <w:t>The following guidelines are intended to help you create a correct print file.</w:t>
      </w:r>
    </w:p>
    <w:p w14:paraId="723953CC" w14:textId="77777777" w:rsidR="00B51AC4" w:rsidRPr="001B54E1" w:rsidRDefault="00B51AC4" w:rsidP="00B51AC4">
      <w:pPr>
        <w:rPr>
          <w:lang w:val="en-GB"/>
        </w:rPr>
      </w:pPr>
      <w:r w:rsidRPr="001B54E1">
        <w:rPr>
          <w:lang w:val="en-GB"/>
        </w:rPr>
        <w:t>Print files must meet the following requirements:</w:t>
      </w:r>
    </w:p>
    <w:p w14:paraId="1C50B604" w14:textId="77777777" w:rsidR="00B51AC4" w:rsidRPr="001B54E1" w:rsidRDefault="00B51AC4" w:rsidP="00B51AC4">
      <w:pPr>
        <w:rPr>
          <w:b/>
          <w:bCs/>
          <w:lang w:val="en-GB"/>
        </w:rPr>
      </w:pPr>
      <w:r w:rsidRPr="001B54E1">
        <w:rPr>
          <w:b/>
          <w:bCs/>
          <w:lang w:val="en-GB"/>
        </w:rPr>
        <w:t xml:space="preserve">1. </w:t>
      </w:r>
      <w:proofErr w:type="spellStart"/>
      <w:r w:rsidRPr="001B54E1">
        <w:rPr>
          <w:b/>
          <w:bCs/>
          <w:lang w:val="en-GB"/>
        </w:rPr>
        <w:t>Color</w:t>
      </w:r>
      <w:proofErr w:type="spellEnd"/>
      <w:r w:rsidRPr="001B54E1">
        <w:rPr>
          <w:b/>
          <w:bCs/>
          <w:lang w:val="en-GB"/>
        </w:rPr>
        <w:t xml:space="preserve"> Settings</w:t>
      </w:r>
    </w:p>
    <w:p w14:paraId="5F63897F" w14:textId="587E7996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proofErr w:type="spellStart"/>
      <w:r w:rsidRPr="001B54E1">
        <w:rPr>
          <w:lang w:val="en-GB"/>
        </w:rPr>
        <w:t>Color</w:t>
      </w:r>
      <w:proofErr w:type="spellEnd"/>
      <w:r w:rsidRPr="001B54E1">
        <w:rPr>
          <w:lang w:val="en-GB"/>
        </w:rPr>
        <w:t xml:space="preserve"> method: CMYK</w:t>
      </w:r>
    </w:p>
    <w:p w14:paraId="089EC95F" w14:textId="7EAF3551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proofErr w:type="spellStart"/>
      <w:r w:rsidRPr="001B54E1">
        <w:rPr>
          <w:lang w:val="en-GB"/>
        </w:rPr>
        <w:t>Color</w:t>
      </w:r>
      <w:proofErr w:type="spellEnd"/>
      <w:r w:rsidRPr="001B54E1">
        <w:rPr>
          <w:lang w:val="en-GB"/>
        </w:rPr>
        <w:t xml:space="preserve"> profile: FOGRA39</w:t>
      </w:r>
    </w:p>
    <w:p w14:paraId="4E9FFB22" w14:textId="60A05787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r w:rsidRPr="001B54E1">
        <w:rPr>
          <w:lang w:val="en-GB"/>
        </w:rPr>
        <w:t>Black management:</w:t>
      </w:r>
    </w:p>
    <w:p w14:paraId="6A7214FA" w14:textId="77777777" w:rsidR="00B51AC4" w:rsidRPr="001B54E1" w:rsidRDefault="00B51AC4" w:rsidP="00B51AC4">
      <w:pPr>
        <w:pStyle w:val="Prrafodelista"/>
        <w:numPr>
          <w:ilvl w:val="0"/>
          <w:numId w:val="1"/>
        </w:numPr>
        <w:rPr>
          <w:lang w:val="en-GB"/>
        </w:rPr>
      </w:pPr>
      <w:r w:rsidRPr="001B54E1">
        <w:rPr>
          <w:lang w:val="en-GB"/>
        </w:rPr>
        <w:t>Rich Black: (Rich Black): C:40 M:30 Y:30 K:100</w:t>
      </w:r>
    </w:p>
    <w:p w14:paraId="359B9B8E" w14:textId="77777777" w:rsidR="00B51AC4" w:rsidRPr="001B54E1" w:rsidRDefault="00B51AC4" w:rsidP="00B51AC4">
      <w:pPr>
        <w:pStyle w:val="Prrafodelista"/>
        <w:numPr>
          <w:ilvl w:val="0"/>
          <w:numId w:val="1"/>
        </w:numPr>
        <w:rPr>
          <w:lang w:val="en-GB"/>
        </w:rPr>
      </w:pPr>
      <w:r w:rsidRPr="001B54E1">
        <w:rPr>
          <w:lang w:val="en-GB"/>
        </w:rPr>
        <w:t>Avoid pure black (K:100) for large areas</w:t>
      </w:r>
    </w:p>
    <w:p w14:paraId="2DAB5D2B" w14:textId="77777777" w:rsidR="00B51AC4" w:rsidRPr="001B54E1" w:rsidRDefault="00B51AC4" w:rsidP="00B51AC4">
      <w:pPr>
        <w:rPr>
          <w:b/>
          <w:bCs/>
          <w:lang w:val="en-GB"/>
        </w:rPr>
      </w:pPr>
      <w:r w:rsidRPr="001B54E1">
        <w:rPr>
          <w:b/>
          <w:bCs/>
          <w:lang w:val="en-GB"/>
        </w:rPr>
        <w:t>2. File format</w:t>
      </w:r>
    </w:p>
    <w:p w14:paraId="22221882" w14:textId="1DF7B380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r w:rsidRPr="001B54E1">
        <w:rPr>
          <w:lang w:val="en-GB"/>
        </w:rPr>
        <w:t>Accepted formats: PDF or maximum resolution JPG or TIFF</w:t>
      </w:r>
    </w:p>
    <w:p w14:paraId="1112FD8F" w14:textId="77777777" w:rsidR="00B51AC4" w:rsidRPr="001B54E1" w:rsidRDefault="00B51AC4" w:rsidP="00B51AC4">
      <w:pPr>
        <w:rPr>
          <w:b/>
          <w:bCs/>
          <w:lang w:val="en-GB"/>
        </w:rPr>
      </w:pPr>
      <w:r w:rsidRPr="001B54E1">
        <w:rPr>
          <w:b/>
          <w:bCs/>
          <w:lang w:val="en-GB"/>
        </w:rPr>
        <w:t>3. Graphic Elements</w:t>
      </w:r>
    </w:p>
    <w:p w14:paraId="2096119F" w14:textId="77777777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r w:rsidRPr="001B54E1">
        <w:rPr>
          <w:lang w:val="en-GB"/>
        </w:rPr>
        <w:t>Vector Images:</w:t>
      </w:r>
    </w:p>
    <w:p w14:paraId="382EBCDB" w14:textId="75FF308E" w:rsidR="00B51AC4" w:rsidRPr="001B54E1" w:rsidRDefault="00B51AC4" w:rsidP="00B51AC4">
      <w:pPr>
        <w:pStyle w:val="Prrafodelista"/>
        <w:numPr>
          <w:ilvl w:val="1"/>
          <w:numId w:val="2"/>
        </w:numPr>
        <w:rPr>
          <w:lang w:val="en-GB"/>
        </w:rPr>
      </w:pPr>
      <w:r w:rsidRPr="001B54E1">
        <w:rPr>
          <w:lang w:val="en-GB"/>
        </w:rPr>
        <w:t>Convert all text to outlines</w:t>
      </w:r>
    </w:p>
    <w:p w14:paraId="740FEAF5" w14:textId="3259EC6D" w:rsidR="00B51AC4" w:rsidRPr="001B54E1" w:rsidRDefault="00B51AC4" w:rsidP="00B51AC4">
      <w:pPr>
        <w:pStyle w:val="Prrafodelista"/>
        <w:numPr>
          <w:ilvl w:val="1"/>
          <w:numId w:val="2"/>
        </w:numPr>
        <w:rPr>
          <w:lang w:val="en-GB"/>
        </w:rPr>
      </w:pPr>
      <w:r w:rsidRPr="001B54E1">
        <w:rPr>
          <w:lang w:val="en-GB"/>
        </w:rPr>
        <w:t>Resolve any unintentional overprints</w:t>
      </w:r>
    </w:p>
    <w:p w14:paraId="21B5AB32" w14:textId="77777777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r w:rsidRPr="001B54E1">
        <w:rPr>
          <w:lang w:val="en-GB"/>
        </w:rPr>
        <w:t>Raster Images:</w:t>
      </w:r>
    </w:p>
    <w:p w14:paraId="518EDF37" w14:textId="08EE8D62" w:rsidR="00B51AC4" w:rsidRPr="001B54E1" w:rsidRDefault="001B54E1" w:rsidP="00B51AC4">
      <w:pPr>
        <w:pStyle w:val="Prrafodelista"/>
        <w:numPr>
          <w:ilvl w:val="1"/>
          <w:numId w:val="2"/>
        </w:numPr>
        <w:rPr>
          <w:lang w:val="en-GB"/>
        </w:rPr>
      </w:pPr>
      <w:r w:rsidRPr="001B54E1">
        <w:rPr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77A2D60F" wp14:editId="42B29BB4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4854361" cy="731583"/>
            <wp:effectExtent l="0" t="0" r="3810" b="0"/>
            <wp:wrapTight wrapText="bothSides">
              <wp:wrapPolygon edited="0">
                <wp:start x="0" y="0"/>
                <wp:lineTo x="0" y="20813"/>
                <wp:lineTo x="21532" y="20813"/>
                <wp:lineTo x="21532" y="0"/>
                <wp:lineTo x="0" y="0"/>
              </wp:wrapPolygon>
            </wp:wrapTight>
            <wp:docPr id="1628506538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06538" name="Imagen 1" descr="Interfaz de usuario gráfic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AC4" w:rsidRPr="001B54E1">
        <w:rPr>
          <w:lang w:val="en-GB"/>
        </w:rPr>
        <w:t>Minimum resolution: See the DPI table based on viewing distance</w:t>
      </w:r>
    </w:p>
    <w:p w14:paraId="2EA0CDB2" w14:textId="5452D628" w:rsidR="00B51AC4" w:rsidRPr="001B54E1" w:rsidRDefault="00B51AC4" w:rsidP="00B51AC4">
      <w:pPr>
        <w:rPr>
          <w:lang w:val="en-GB"/>
        </w:rPr>
      </w:pPr>
    </w:p>
    <w:p w14:paraId="105096D4" w14:textId="3DACF714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r w:rsidRPr="001B54E1">
        <w:rPr>
          <w:lang w:val="en-GB"/>
        </w:rPr>
        <w:t>Embed all images in the document or provide a folder with links</w:t>
      </w:r>
    </w:p>
    <w:p w14:paraId="7EB6F597" w14:textId="27445277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r w:rsidRPr="001B54E1">
        <w:rPr>
          <w:lang w:val="en-GB"/>
        </w:rPr>
        <w:t>Avoid lossy compressions (e.g., JPEG) for graphic elements containing text or fine</w:t>
      </w:r>
    </w:p>
    <w:p w14:paraId="4BF892FF" w14:textId="77777777" w:rsidR="00B51AC4" w:rsidRPr="001B54E1" w:rsidRDefault="00B51AC4" w:rsidP="00B51AC4">
      <w:pPr>
        <w:rPr>
          <w:b/>
          <w:bCs/>
          <w:lang w:val="en-GB"/>
        </w:rPr>
      </w:pPr>
      <w:r w:rsidRPr="001B54E1">
        <w:rPr>
          <w:b/>
          <w:bCs/>
          <w:lang w:val="en-GB"/>
        </w:rPr>
        <w:t>4. Layout and Dimensions</w:t>
      </w:r>
    </w:p>
    <w:p w14:paraId="1A2C2545" w14:textId="4DB32B2F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r w:rsidRPr="001B54E1">
        <w:rPr>
          <w:lang w:val="en-GB"/>
        </w:rPr>
        <w:t xml:space="preserve">Bleed: Minimum </w:t>
      </w:r>
      <w:r w:rsidR="00F0215D" w:rsidRPr="001B54E1">
        <w:rPr>
          <w:lang w:val="en-GB"/>
        </w:rPr>
        <w:t>1</w:t>
      </w:r>
      <w:r w:rsidRPr="001B54E1">
        <w:rPr>
          <w:lang w:val="en-GB"/>
        </w:rPr>
        <w:t xml:space="preserve"> cm on all sides</w:t>
      </w:r>
    </w:p>
    <w:p w14:paraId="2A9E795F" w14:textId="2B497FDB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r w:rsidRPr="001B54E1">
        <w:rPr>
          <w:lang w:val="en-GB"/>
        </w:rPr>
        <w:t>Scale: Preferably 1:1. If scaled, clearly specify the scale factor and consider the resolution</w:t>
      </w:r>
    </w:p>
    <w:p w14:paraId="1CA2F8EC" w14:textId="77777777" w:rsidR="00B51AC4" w:rsidRPr="001B54E1" w:rsidRDefault="00B51AC4" w:rsidP="00B51AC4">
      <w:pPr>
        <w:rPr>
          <w:b/>
          <w:bCs/>
          <w:lang w:val="en-GB"/>
        </w:rPr>
      </w:pPr>
      <w:r w:rsidRPr="001B54E1">
        <w:rPr>
          <w:b/>
          <w:bCs/>
          <w:lang w:val="en-GB"/>
        </w:rPr>
        <w:t>5. Fonts</w:t>
      </w:r>
    </w:p>
    <w:p w14:paraId="33342D2F" w14:textId="413982E5" w:rsidR="00B51AC4" w:rsidRPr="001B54E1" w:rsidRDefault="00B51AC4" w:rsidP="00B51AC4">
      <w:pPr>
        <w:pStyle w:val="Prrafodelista"/>
        <w:numPr>
          <w:ilvl w:val="0"/>
          <w:numId w:val="2"/>
        </w:numPr>
        <w:rPr>
          <w:lang w:val="en-GB"/>
        </w:rPr>
      </w:pPr>
      <w:r w:rsidRPr="001B54E1">
        <w:rPr>
          <w:lang w:val="en-GB"/>
        </w:rPr>
        <w:t>Embedding: All fonts must be fully embedded</w:t>
      </w:r>
    </w:p>
    <w:p w14:paraId="6C0017DB" w14:textId="77777777" w:rsidR="001B54E1" w:rsidRDefault="001B54E1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3B6276F" w14:textId="6431F7E6" w:rsidR="00B51AC4" w:rsidRPr="001B54E1" w:rsidRDefault="00B51AC4" w:rsidP="00B51AC4">
      <w:pPr>
        <w:rPr>
          <w:b/>
          <w:bCs/>
          <w:lang w:val="en-GB"/>
        </w:rPr>
      </w:pPr>
      <w:r w:rsidRPr="001B54E1">
        <w:rPr>
          <w:b/>
          <w:bCs/>
          <w:lang w:val="en-GB"/>
        </w:rPr>
        <w:lastRenderedPageBreak/>
        <w:t>6. Quality Control</w:t>
      </w:r>
    </w:p>
    <w:p w14:paraId="2E13B27B" w14:textId="5E9820A3" w:rsidR="00B51AC4" w:rsidRPr="001B54E1" w:rsidRDefault="00B51AC4" w:rsidP="00B51AC4">
      <w:pPr>
        <w:pStyle w:val="Prrafodelista"/>
        <w:numPr>
          <w:ilvl w:val="0"/>
          <w:numId w:val="8"/>
        </w:numPr>
        <w:rPr>
          <w:lang w:val="en-GB"/>
        </w:rPr>
      </w:pPr>
      <w:r w:rsidRPr="001B54E1">
        <w:rPr>
          <w:lang w:val="en-GB"/>
        </w:rPr>
        <w:t>It is assumed that those preparing the files should perform a preliminary check</w:t>
      </w:r>
    </w:p>
    <w:p w14:paraId="44B2D48D" w14:textId="77777777" w:rsidR="00B51AC4" w:rsidRPr="001B54E1" w:rsidRDefault="00B51AC4" w:rsidP="00B51AC4">
      <w:pPr>
        <w:pStyle w:val="Prrafodelista"/>
        <w:numPr>
          <w:ilvl w:val="0"/>
          <w:numId w:val="8"/>
        </w:numPr>
        <w:rPr>
          <w:lang w:val="en-GB"/>
        </w:rPr>
      </w:pPr>
      <w:r w:rsidRPr="001B54E1">
        <w:rPr>
          <w:lang w:val="en-GB"/>
        </w:rPr>
        <w:t>on the actual size output.</w:t>
      </w:r>
    </w:p>
    <w:p w14:paraId="61BD2FB4" w14:textId="729A1998" w:rsidR="00B51AC4" w:rsidRPr="001B54E1" w:rsidRDefault="00B51AC4" w:rsidP="00B51AC4">
      <w:pPr>
        <w:pStyle w:val="Prrafodelista"/>
        <w:numPr>
          <w:ilvl w:val="0"/>
          <w:numId w:val="8"/>
        </w:numPr>
        <w:rPr>
          <w:lang w:val="en-GB"/>
        </w:rPr>
      </w:pPr>
      <w:r w:rsidRPr="001B54E1">
        <w:rPr>
          <w:lang w:val="en-GB"/>
        </w:rPr>
        <w:t xml:space="preserve">We </w:t>
      </w:r>
      <w:r w:rsidR="00F0215D" w:rsidRPr="001B54E1">
        <w:rPr>
          <w:lang w:val="en-GB"/>
        </w:rPr>
        <w:t>reserve</w:t>
      </w:r>
      <w:r w:rsidRPr="001B54E1">
        <w:rPr>
          <w:lang w:val="en-GB"/>
        </w:rPr>
        <w:t xml:space="preserve"> the right to check the files and report any anomalies.</w:t>
      </w:r>
    </w:p>
    <w:p w14:paraId="15043615" w14:textId="7A8818AC" w:rsidR="00DF444B" w:rsidRPr="001B54E1" w:rsidRDefault="001B54E1" w:rsidP="00DF444B">
      <w:pPr>
        <w:rPr>
          <w:lang w:val="en-GB"/>
        </w:rPr>
      </w:pPr>
      <w:r w:rsidRPr="001B54E1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7C195F4C" wp14:editId="52276C8E">
            <wp:simplePos x="0" y="0"/>
            <wp:positionH relativeFrom="margin">
              <wp:align>left</wp:align>
            </wp:positionH>
            <wp:positionV relativeFrom="paragraph">
              <wp:posOffset>148524</wp:posOffset>
            </wp:positionV>
            <wp:extent cx="4735195" cy="2775585"/>
            <wp:effectExtent l="0" t="0" r="8255" b="5715"/>
            <wp:wrapTight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ight>
            <wp:docPr id="895303763" name="Imagen 1" descr="Imagen que contiene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03763" name="Imagen 1" descr="Imagen que contiene cuarto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03" t="17718" r="486" b="37025"/>
                    <a:stretch/>
                  </pic:blipFill>
                  <pic:spPr bwMode="auto">
                    <a:xfrm>
                      <a:off x="0" y="0"/>
                      <a:ext cx="4735195" cy="277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0E46C" w14:textId="1D7DB4A6" w:rsidR="007B0A4B" w:rsidRPr="001B54E1" w:rsidRDefault="007B0A4B" w:rsidP="00DF444B">
      <w:pPr>
        <w:rPr>
          <w:lang w:val="en-GB"/>
        </w:rPr>
      </w:pPr>
    </w:p>
    <w:p w14:paraId="41E32B22" w14:textId="35FD13C9" w:rsidR="00DF444B" w:rsidRPr="001B54E1" w:rsidRDefault="00DF444B" w:rsidP="004B4661">
      <w:pPr>
        <w:rPr>
          <w:lang w:val="en-GB"/>
        </w:rPr>
      </w:pPr>
    </w:p>
    <w:p w14:paraId="0F9BBB53" w14:textId="77777777" w:rsidR="00F0215D" w:rsidRPr="001B54E1" w:rsidRDefault="00F0215D" w:rsidP="00DF444B">
      <w:pPr>
        <w:rPr>
          <w:b/>
          <w:bCs/>
          <w:lang w:val="en-GB"/>
        </w:rPr>
      </w:pPr>
    </w:p>
    <w:p w14:paraId="70FDD76E" w14:textId="77777777" w:rsidR="00F0215D" w:rsidRPr="001B54E1" w:rsidRDefault="00F0215D" w:rsidP="00DF444B">
      <w:pPr>
        <w:rPr>
          <w:b/>
          <w:bCs/>
          <w:lang w:val="en-GB"/>
        </w:rPr>
      </w:pPr>
    </w:p>
    <w:p w14:paraId="5A3D5A67" w14:textId="77777777" w:rsidR="00F0215D" w:rsidRPr="001B54E1" w:rsidRDefault="00F0215D" w:rsidP="00DF444B">
      <w:pPr>
        <w:rPr>
          <w:b/>
          <w:bCs/>
          <w:lang w:val="en-GB"/>
        </w:rPr>
      </w:pPr>
    </w:p>
    <w:p w14:paraId="7718135F" w14:textId="77777777" w:rsidR="00F0215D" w:rsidRPr="001B54E1" w:rsidRDefault="00F0215D" w:rsidP="00DF444B">
      <w:pPr>
        <w:rPr>
          <w:b/>
          <w:bCs/>
          <w:lang w:val="en-GB"/>
        </w:rPr>
      </w:pPr>
    </w:p>
    <w:p w14:paraId="743EF116" w14:textId="77777777" w:rsidR="00F0215D" w:rsidRPr="001B54E1" w:rsidRDefault="00F0215D" w:rsidP="00DF444B">
      <w:pPr>
        <w:rPr>
          <w:b/>
          <w:bCs/>
          <w:lang w:val="en-GB"/>
        </w:rPr>
      </w:pPr>
    </w:p>
    <w:p w14:paraId="6619367F" w14:textId="77777777" w:rsidR="00F0215D" w:rsidRPr="001B54E1" w:rsidRDefault="00F0215D" w:rsidP="00DF444B">
      <w:pPr>
        <w:rPr>
          <w:b/>
          <w:bCs/>
          <w:lang w:val="en-GB"/>
        </w:rPr>
      </w:pPr>
    </w:p>
    <w:p w14:paraId="465157E4" w14:textId="77777777" w:rsidR="00F0215D" w:rsidRPr="001B54E1" w:rsidRDefault="00F0215D" w:rsidP="00DF444B">
      <w:pPr>
        <w:rPr>
          <w:b/>
          <w:bCs/>
          <w:lang w:val="en-GB"/>
        </w:rPr>
      </w:pPr>
    </w:p>
    <w:p w14:paraId="52C49F52" w14:textId="77777777" w:rsidR="00F0215D" w:rsidRPr="001B54E1" w:rsidRDefault="00F0215D" w:rsidP="00DF444B">
      <w:pPr>
        <w:rPr>
          <w:b/>
          <w:bCs/>
          <w:lang w:val="en-GB"/>
        </w:rPr>
      </w:pPr>
    </w:p>
    <w:p w14:paraId="42FA8BB9" w14:textId="2AF15E68" w:rsidR="00DF444B" w:rsidRPr="001B54E1" w:rsidRDefault="00DF444B" w:rsidP="00DF444B">
      <w:pPr>
        <w:rPr>
          <w:lang w:val="en-GB"/>
        </w:rPr>
      </w:pPr>
      <w:r w:rsidRPr="001B54E1">
        <w:rPr>
          <w:b/>
          <w:bCs/>
          <w:lang w:val="en-GB"/>
        </w:rPr>
        <w:t>Stands:</w:t>
      </w:r>
      <w:r w:rsidRPr="001B54E1">
        <w:rPr>
          <w:lang w:val="en-GB"/>
        </w:rPr>
        <w:br/>
        <w:t>The graphic dimensions for the stands will be indicated directly in the online portal</w:t>
      </w:r>
      <w:r w:rsidR="001B54E1" w:rsidRPr="001B54E1">
        <w:rPr>
          <w:lang w:val="en-GB"/>
        </w:rPr>
        <w:t>.</w:t>
      </w:r>
      <w:r w:rsidRPr="001B54E1">
        <w:rPr>
          <w:lang w:val="en-GB"/>
        </w:rPr>
        <w:t xml:space="preserve"> Below are the specifications:</w:t>
      </w:r>
    </w:p>
    <w:p w14:paraId="121224C5" w14:textId="77777777" w:rsidR="00DF444B" w:rsidRPr="001B54E1" w:rsidRDefault="00DF444B" w:rsidP="00F0215D">
      <w:pPr>
        <w:ind w:left="720"/>
      </w:pPr>
      <w:r w:rsidRPr="001B54E1">
        <w:rPr>
          <w:b/>
          <w:bCs/>
        </w:rPr>
        <w:t>3x4 Stand</w:t>
      </w:r>
      <w:r w:rsidRPr="001B54E1">
        <w:t>:</w:t>
      </w:r>
    </w:p>
    <w:p w14:paraId="5D194759" w14:textId="77777777" w:rsidR="00DF444B" w:rsidRPr="001B54E1" w:rsidRDefault="00DF444B" w:rsidP="00DF444B">
      <w:pPr>
        <w:numPr>
          <w:ilvl w:val="1"/>
          <w:numId w:val="10"/>
        </w:numPr>
        <w:rPr>
          <w:lang w:val="en-GB"/>
        </w:rPr>
      </w:pPr>
      <w:r w:rsidRPr="001B54E1">
        <w:rPr>
          <w:lang w:val="en-GB"/>
        </w:rPr>
        <w:t>Back wall measuring 4x2.5 h.</w:t>
      </w:r>
    </w:p>
    <w:p w14:paraId="2DD2FA80" w14:textId="77777777" w:rsidR="00DF444B" w:rsidRPr="001B54E1" w:rsidRDefault="00DF444B" w:rsidP="00DF444B">
      <w:pPr>
        <w:numPr>
          <w:ilvl w:val="1"/>
          <w:numId w:val="10"/>
        </w:numPr>
        <w:rPr>
          <w:lang w:val="en-GB"/>
        </w:rPr>
      </w:pPr>
      <w:r w:rsidRPr="001B54E1">
        <w:rPr>
          <w:lang w:val="en-GB"/>
        </w:rPr>
        <w:t>Side walls measuring 3x2.5 h, both with a 1 cm bleed.</w:t>
      </w:r>
    </w:p>
    <w:p w14:paraId="11E0B9D3" w14:textId="77777777" w:rsidR="00DF444B" w:rsidRPr="001B54E1" w:rsidRDefault="00DF444B" w:rsidP="00DF444B">
      <w:pPr>
        <w:numPr>
          <w:ilvl w:val="1"/>
          <w:numId w:val="10"/>
        </w:numPr>
        <w:rPr>
          <w:lang w:val="en-GB"/>
        </w:rPr>
      </w:pPr>
      <w:r w:rsidRPr="001B54E1">
        <w:rPr>
          <w:lang w:val="en-GB"/>
        </w:rPr>
        <w:t>Front fascia measuring 4x0.25 with a 1 cm bleed.</w:t>
      </w:r>
    </w:p>
    <w:p w14:paraId="75458567" w14:textId="77777777" w:rsidR="00DF444B" w:rsidRPr="001B54E1" w:rsidRDefault="00DF444B" w:rsidP="00F0215D">
      <w:pPr>
        <w:ind w:left="720"/>
      </w:pPr>
      <w:r w:rsidRPr="001B54E1">
        <w:rPr>
          <w:b/>
          <w:bCs/>
        </w:rPr>
        <w:t>3x2 Stand</w:t>
      </w:r>
      <w:r w:rsidRPr="001B54E1">
        <w:t>:</w:t>
      </w:r>
    </w:p>
    <w:p w14:paraId="071BB1A3" w14:textId="77777777" w:rsidR="00DF444B" w:rsidRPr="001B54E1" w:rsidRDefault="00DF444B" w:rsidP="00DF444B">
      <w:pPr>
        <w:numPr>
          <w:ilvl w:val="1"/>
          <w:numId w:val="10"/>
        </w:numPr>
        <w:rPr>
          <w:lang w:val="en-GB"/>
        </w:rPr>
      </w:pPr>
      <w:r w:rsidRPr="001B54E1">
        <w:rPr>
          <w:lang w:val="en-GB"/>
        </w:rPr>
        <w:t>Back wall measuring 2x2.5 h.</w:t>
      </w:r>
    </w:p>
    <w:p w14:paraId="4C7A7F60" w14:textId="77777777" w:rsidR="00DF444B" w:rsidRPr="001B54E1" w:rsidRDefault="00DF444B" w:rsidP="00DF444B">
      <w:pPr>
        <w:numPr>
          <w:ilvl w:val="1"/>
          <w:numId w:val="10"/>
        </w:numPr>
        <w:rPr>
          <w:lang w:val="en-GB"/>
        </w:rPr>
      </w:pPr>
      <w:r w:rsidRPr="001B54E1">
        <w:rPr>
          <w:lang w:val="en-GB"/>
        </w:rPr>
        <w:t>Side walls measuring 3x2.5 h, both with a 1 cm bleed.</w:t>
      </w:r>
    </w:p>
    <w:p w14:paraId="12755274" w14:textId="77777777" w:rsidR="00DF444B" w:rsidRPr="001B54E1" w:rsidRDefault="00DF444B" w:rsidP="00DF444B">
      <w:pPr>
        <w:numPr>
          <w:ilvl w:val="1"/>
          <w:numId w:val="10"/>
        </w:numPr>
        <w:rPr>
          <w:lang w:val="en-GB"/>
        </w:rPr>
      </w:pPr>
      <w:r w:rsidRPr="001B54E1">
        <w:rPr>
          <w:lang w:val="en-GB"/>
        </w:rPr>
        <w:t>Front fascia measuring 2x0.25 with a 1 cm bleed.</w:t>
      </w:r>
    </w:p>
    <w:p w14:paraId="0FEDC1EA" w14:textId="4D4F96F0" w:rsidR="00DF444B" w:rsidRPr="001B54E1" w:rsidRDefault="00DF444B" w:rsidP="00F0215D">
      <w:pPr>
        <w:rPr>
          <w:lang w:val="en-GB"/>
        </w:rPr>
      </w:pPr>
    </w:p>
    <w:sectPr w:rsidR="00DF444B" w:rsidRPr="001B5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542F" w14:textId="77777777" w:rsidR="00DF4F16" w:rsidRDefault="00DF4F16" w:rsidP="00F0215D">
      <w:pPr>
        <w:spacing w:after="0" w:line="240" w:lineRule="auto"/>
      </w:pPr>
      <w:r>
        <w:separator/>
      </w:r>
    </w:p>
  </w:endnote>
  <w:endnote w:type="continuationSeparator" w:id="0">
    <w:p w14:paraId="20928365" w14:textId="77777777" w:rsidR="00DF4F16" w:rsidRDefault="00DF4F16" w:rsidP="00F0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E6C10" w14:textId="77777777" w:rsidR="00DF4F16" w:rsidRDefault="00DF4F16" w:rsidP="00F0215D">
      <w:pPr>
        <w:spacing w:after="0" w:line="240" w:lineRule="auto"/>
      </w:pPr>
      <w:r>
        <w:separator/>
      </w:r>
    </w:p>
  </w:footnote>
  <w:footnote w:type="continuationSeparator" w:id="0">
    <w:p w14:paraId="4367CEE6" w14:textId="77777777" w:rsidR="00DF4F16" w:rsidRDefault="00DF4F16" w:rsidP="00F0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905"/>
    <w:multiLevelType w:val="hybridMultilevel"/>
    <w:tmpl w:val="70306DF4"/>
    <w:lvl w:ilvl="0" w:tplc="235C0B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465C"/>
    <w:multiLevelType w:val="hybridMultilevel"/>
    <w:tmpl w:val="9A622860"/>
    <w:lvl w:ilvl="0" w:tplc="235C0B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D5F"/>
    <w:multiLevelType w:val="hybridMultilevel"/>
    <w:tmpl w:val="9CF00E8A"/>
    <w:lvl w:ilvl="0" w:tplc="235C0B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1203"/>
    <w:multiLevelType w:val="hybridMultilevel"/>
    <w:tmpl w:val="4B743034"/>
    <w:lvl w:ilvl="0" w:tplc="235C0B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4484"/>
    <w:multiLevelType w:val="hybridMultilevel"/>
    <w:tmpl w:val="6374E3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D04"/>
    <w:multiLevelType w:val="multilevel"/>
    <w:tmpl w:val="C16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C0207"/>
    <w:multiLevelType w:val="hybridMultilevel"/>
    <w:tmpl w:val="CD1055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3497C"/>
    <w:multiLevelType w:val="hybridMultilevel"/>
    <w:tmpl w:val="1F5EC652"/>
    <w:lvl w:ilvl="0" w:tplc="235C0B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E3518"/>
    <w:multiLevelType w:val="hybridMultilevel"/>
    <w:tmpl w:val="1BDC4DD0"/>
    <w:lvl w:ilvl="0" w:tplc="235C0B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B1C97"/>
    <w:multiLevelType w:val="multilevel"/>
    <w:tmpl w:val="270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816624">
    <w:abstractNumId w:val="6"/>
  </w:num>
  <w:num w:numId="2" w16cid:durableId="1147471635">
    <w:abstractNumId w:val="7"/>
  </w:num>
  <w:num w:numId="3" w16cid:durableId="560482039">
    <w:abstractNumId w:val="2"/>
  </w:num>
  <w:num w:numId="4" w16cid:durableId="1334525622">
    <w:abstractNumId w:val="0"/>
  </w:num>
  <w:num w:numId="5" w16cid:durableId="1844008661">
    <w:abstractNumId w:val="8"/>
  </w:num>
  <w:num w:numId="6" w16cid:durableId="1919972614">
    <w:abstractNumId w:val="3"/>
  </w:num>
  <w:num w:numId="7" w16cid:durableId="990787461">
    <w:abstractNumId w:val="4"/>
  </w:num>
  <w:num w:numId="8" w16cid:durableId="35159623">
    <w:abstractNumId w:val="1"/>
  </w:num>
  <w:num w:numId="9" w16cid:durableId="1510484445">
    <w:abstractNumId w:val="9"/>
  </w:num>
  <w:num w:numId="10" w16cid:durableId="1710183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C4"/>
    <w:rsid w:val="001B54E1"/>
    <w:rsid w:val="004B4661"/>
    <w:rsid w:val="004E187E"/>
    <w:rsid w:val="005B11F3"/>
    <w:rsid w:val="007B0A4B"/>
    <w:rsid w:val="00B05FF3"/>
    <w:rsid w:val="00B3322B"/>
    <w:rsid w:val="00B51AC4"/>
    <w:rsid w:val="00D46675"/>
    <w:rsid w:val="00DF444B"/>
    <w:rsid w:val="00DF4F16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7F14"/>
  <w15:chartTrackingRefBased/>
  <w15:docId w15:val="{FDDFA4DF-6BD3-4E57-858F-5CEEF9B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A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A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A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A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A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A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1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1A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A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1A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A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A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2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15D"/>
  </w:style>
  <w:style w:type="paragraph" w:styleId="Piedepgina">
    <w:name w:val="footer"/>
    <w:basedOn w:val="Normal"/>
    <w:link w:val="PiedepginaCar"/>
    <w:uiPriority w:val="99"/>
    <w:unhideWhenUsed/>
    <w:rsid w:val="00F02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Sabau</dc:creator>
  <cp:keywords/>
  <dc:description/>
  <cp:lastModifiedBy>Ivette Sabau</cp:lastModifiedBy>
  <cp:revision>7</cp:revision>
  <dcterms:created xsi:type="dcterms:W3CDTF">2025-01-13T09:50:00Z</dcterms:created>
  <dcterms:modified xsi:type="dcterms:W3CDTF">2025-01-13T13:13:00Z</dcterms:modified>
</cp:coreProperties>
</file>